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E739C" w14:textId="6CE61D15" w:rsidR="00FF3B58" w:rsidRDefault="00FF3B58" w:rsidP="00FF3B58">
      <w:pPr>
        <w:jc w:val="center"/>
        <w:rPr>
          <w:sz w:val="28"/>
          <w:szCs w:val="28"/>
          <w:u w:val="single"/>
        </w:rPr>
      </w:pPr>
      <w:r w:rsidRPr="0075386C">
        <w:rPr>
          <w:sz w:val="28"/>
          <w:szCs w:val="28"/>
          <w:u w:val="single"/>
        </w:rPr>
        <w:t>Základní škola Litomyšl, Zámecká 496, okres Svitavy</w:t>
      </w:r>
    </w:p>
    <w:p w14:paraId="52F6A0BE" w14:textId="5A818B70" w:rsidR="00FF3B58" w:rsidRDefault="00FF3B58" w:rsidP="00FF3B58">
      <w:pPr>
        <w:jc w:val="center"/>
        <w:rPr>
          <w:sz w:val="28"/>
          <w:szCs w:val="28"/>
          <w:u w:val="single"/>
        </w:rPr>
      </w:pPr>
    </w:p>
    <w:p w14:paraId="36CF2F8A" w14:textId="202F9829" w:rsidR="00FF3B58" w:rsidRPr="0075386C" w:rsidRDefault="00FF3B58" w:rsidP="00FF3B58">
      <w:pPr>
        <w:pStyle w:val="Nadpis1"/>
        <w:rPr>
          <w:sz w:val="28"/>
          <w:szCs w:val="28"/>
        </w:rPr>
      </w:pPr>
      <w:r>
        <w:rPr>
          <w:sz w:val="28"/>
          <w:szCs w:val="28"/>
        </w:rPr>
        <w:t xml:space="preserve">Pravidla pro hodnocení výsledků vzdělávání žáků </w:t>
      </w:r>
    </w:p>
    <w:p w14:paraId="0B65D312" w14:textId="77777777" w:rsidR="00FF3B58" w:rsidRPr="00FF3B58" w:rsidRDefault="00FF3B58" w:rsidP="00FF3B58"/>
    <w:p w14:paraId="7B0824AC" w14:textId="29D3E2E7" w:rsidR="00FF3B58" w:rsidRPr="00FF3B58" w:rsidRDefault="00FF3B58" w:rsidP="00FF3B58">
      <w:pPr>
        <w:pStyle w:val="Nadpis2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Hodnocení výsledků vzdělávání žáků</w:t>
      </w:r>
    </w:p>
    <w:p w14:paraId="337C4DF5" w14:textId="254ED0E8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Pravidla pro hodnocení výsledků vzdělávání žáků</w:t>
      </w:r>
    </w:p>
    <w:p w14:paraId="42C78E91" w14:textId="4069E935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Zásady a způsob hodnocení výsledků vzdělávání žáků</w:t>
      </w:r>
    </w:p>
    <w:p w14:paraId="7CB523FE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C32C6E0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Hodnocení výsledků vzdělávání vychází z posouzení míry dosažení výstupů pro jednotlivé předměty školního vzdělávacího programu. Je pedagogicky zdůvodněné, odborně správné a doložitelné. Respektuje individuální vzdělávací potřeby žáků a doporučení školského poradenského zařízení. </w:t>
      </w:r>
    </w:p>
    <w:p w14:paraId="5304661A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Hodnocení žáka vychází ze stanovení jasných cílů a konkrétních kritérií, jimiž lze žákovu činnost a její výsledky poměřovat, na jejichž základě může žák svou práci hodnotit také sám. Žák je na začátku každého školního roku v každém předmětu příslušným vyučujícím </w:t>
      </w:r>
      <w:r w:rsidRPr="00FF3B58">
        <w:rPr>
          <w:sz w:val="18"/>
          <w:szCs w:val="18"/>
        </w:rPr>
        <w:br/>
        <w:t xml:space="preserve"> s těmito kritérii seznámen.</w:t>
      </w:r>
    </w:p>
    <w:p w14:paraId="6ACDCE68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Hodnocení je zaměřeno na individuální pokrok žáka, respektive na hodnocení míry naplnění předem stanovených požadavků. </w:t>
      </w:r>
    </w:p>
    <w:p w14:paraId="74745940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Cílem hodnocení je poskytnout žákovi zpětnou vazbu, prostřednictvím které získá informace o tom, jak danou problematiku zvládá, jak dovede zacházet s tím, co se naučil, v čem se zlepšil a v čem ještě chybuje. Nedílnou součástí hodnocení je konkrétní návod, jak má žák postupovat, aby přetrvávající nedostatky odstranil. Povinností učitele je respektovat, že významným prvkem učení je práce s chybou.</w:t>
      </w:r>
    </w:p>
    <w:p w14:paraId="2E90D4A0" w14:textId="77777777" w:rsidR="00FF3B58" w:rsidRPr="00FF3B58" w:rsidRDefault="00FF3B58" w:rsidP="00FF3B58">
      <w:pPr>
        <w:pStyle w:val="Nadpis2"/>
        <w:ind w:firstLine="708"/>
        <w:jc w:val="both"/>
        <w:rPr>
          <w:b w:val="0"/>
          <w:sz w:val="18"/>
          <w:szCs w:val="18"/>
        </w:rPr>
      </w:pPr>
      <w:r w:rsidRPr="00FF3B58">
        <w:rPr>
          <w:b w:val="0"/>
          <w:sz w:val="18"/>
          <w:szCs w:val="18"/>
        </w:rPr>
        <w:t>Při klasifikaci používá učitel pěti klasifikačních stupňů.</w:t>
      </w:r>
    </w:p>
    <w:p w14:paraId="0539D904" w14:textId="47C963BB" w:rsidR="00FF3B58" w:rsidRPr="00FF3B58" w:rsidRDefault="00FF3B58" w:rsidP="00FF3B58">
      <w:pPr>
        <w:ind w:firstLine="709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Kritériem pro známku z chování je dodržování školního řádu a obecně platných a uznávaných pravidel občanského soužití. Důvodem ke snížení této známky jsou prohřešky, kterých se žák dopustí v budově školy, v jejím areálu a ve všech dalších prostorách, kde probíhá výuka, dále narušování školní výuky a neplnění základních povinností žáka (viz školní řád). Snížené známce z chování zpravidla předchází jeden z těchto kázeňských postihů: napomenutí třídního učitele, důtka třídního učitele, důtka ředitele školy.</w:t>
      </w:r>
    </w:p>
    <w:p w14:paraId="17472E98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V povinných a nepovinných předmětech stanoveným školním vzdělávacím programem je klasifikováno jen probrané a procvičené učivo. Žáci mají možnost a dostatek času k naučení a zažití učební látky.</w:t>
      </w:r>
    </w:p>
    <w:p w14:paraId="20D34347" w14:textId="4FA2401D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Učitel vyváženě hodnotí a promítá do klasifikace a hodnocení: vědomosti, dovednosti, postup, práci s informacemi, úroveň komunikace, tvořivost žáka, jeho individuální pokrok a úroveň dosahování klíčových kompetencí.</w:t>
      </w:r>
    </w:p>
    <w:p w14:paraId="63C8CE43" w14:textId="77777777" w:rsidR="00FF3B58" w:rsidRPr="00FF3B58" w:rsidRDefault="00FF3B58" w:rsidP="00FF3B58">
      <w:pPr>
        <w:ind w:firstLine="709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Známka z vyučovacího předmětu nezahrnuje hodnocení žákova chování, ale promítá se do ní žákova píle, aktivita a snaha vyhovět požadavkům na něj kladeným.</w:t>
      </w:r>
    </w:p>
    <w:p w14:paraId="299DC785" w14:textId="77777777" w:rsidR="00FF3B58" w:rsidRPr="00FF3B58" w:rsidRDefault="00FF3B58" w:rsidP="00FF3B58">
      <w:pPr>
        <w:ind w:firstLine="709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Při hodnocení žáků cizinců, kteří plní v České republice povinnou školní docházku, se úroveň znalosti českého jazyka považuje za závažnou souvislost, která ovlivňuje jejich výkon.</w:t>
      </w:r>
    </w:p>
    <w:p w14:paraId="24FBF15D" w14:textId="3ACFDD2F" w:rsidR="00FF3B58" w:rsidRPr="00FF3B58" w:rsidRDefault="00FF3B58" w:rsidP="00FF3B58">
      <w:pPr>
        <w:pStyle w:val="Nadpis2"/>
        <w:ind w:firstLine="708"/>
        <w:jc w:val="both"/>
        <w:rPr>
          <w:b w:val="0"/>
          <w:sz w:val="18"/>
          <w:szCs w:val="18"/>
        </w:rPr>
      </w:pPr>
      <w:r w:rsidRPr="00FF3B58">
        <w:rPr>
          <w:b w:val="0"/>
          <w:sz w:val="18"/>
          <w:szCs w:val="18"/>
        </w:rPr>
        <w:t>V odůvodněných případech (přestup z jiné školy, výrazně ztížené podmínky pro vzdělávání apod.) či na žádost zákonného zástupce lze žáka v jednom, několika i všech předmětech hodnotit na konci pololetí slovně, případně kombinovanou formou. Slovně či kombinovanou formou</w:t>
      </w:r>
      <w:r>
        <w:rPr>
          <w:b w:val="0"/>
          <w:sz w:val="18"/>
          <w:szCs w:val="18"/>
        </w:rPr>
        <w:t xml:space="preserve"> </w:t>
      </w:r>
      <w:r w:rsidRPr="00FF3B58">
        <w:rPr>
          <w:b w:val="0"/>
          <w:sz w:val="18"/>
          <w:szCs w:val="18"/>
        </w:rPr>
        <w:t>lze také na konci pololetí hodnotit žáka, na něhož se vztahuje zákon č. 67/2022 Sb. Nelze-li žáka na konci prvního pololetí pro nedostatek podkladů objektivně hodnotit, bude mu klasifikace odložena (viz část 6.2.1 Odklad hodnocení).</w:t>
      </w:r>
    </w:p>
    <w:p w14:paraId="70675187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46AF9297" w14:textId="4D6E21A3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Zásady a způsob sebehodnocení žáků</w:t>
      </w:r>
    </w:p>
    <w:p w14:paraId="58979015" w14:textId="77777777" w:rsidR="00FF3B58" w:rsidRPr="00FF3B58" w:rsidRDefault="00FF3B58" w:rsidP="00FF3B58">
      <w:pPr>
        <w:ind w:firstLine="708"/>
        <w:jc w:val="both"/>
        <w:rPr>
          <w:b/>
          <w:strike/>
          <w:sz w:val="18"/>
          <w:szCs w:val="18"/>
        </w:rPr>
      </w:pPr>
      <w:r w:rsidRPr="00FF3B58">
        <w:rPr>
          <w:sz w:val="18"/>
          <w:szCs w:val="18"/>
        </w:rPr>
        <w:t xml:space="preserve">Povinností učitele je umožnit žákovi průběžně se účastnit hodnotícího procesu formou sebehodnocení.  Pedagog používá k nácviku sebehodnocení a k jeho realizaci metody a formy odpovídající věku a stupni vývoje žáků. Na I. stupni se jedná především o grafické formy, na II. stupni o formy písemného či ústního slovního vyjádření. </w:t>
      </w:r>
    </w:p>
    <w:p w14:paraId="497F5EAE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Učitel vede žáky k sebehodnocení také při pravidelných individuálních konzultacích se zákonným zástupcem žáka a za žákovy přítomnosti. Žák na těchto schůzkách dostává příležitost vyjadřovat se nad svými sešity a písemnými pracemi, výstupy skupinové práce nebo prezentačními plakáty k úrovni své školní práce, může konfrontovat svůj pohled na vlastní pokrok s názorem pedagoga.       </w:t>
      </w:r>
    </w:p>
    <w:p w14:paraId="36600603" w14:textId="77777777" w:rsidR="00FF3B58" w:rsidRPr="00FF3B58" w:rsidRDefault="00FF3B58" w:rsidP="00FF3B58">
      <w:pPr>
        <w:ind w:firstLine="708"/>
        <w:jc w:val="both"/>
        <w:rPr>
          <w:b/>
          <w:sz w:val="18"/>
          <w:szCs w:val="18"/>
        </w:rPr>
      </w:pPr>
      <w:r w:rsidRPr="00FF3B58">
        <w:rPr>
          <w:sz w:val="18"/>
          <w:szCs w:val="18"/>
        </w:rPr>
        <w:t xml:space="preserve"> </w:t>
      </w:r>
    </w:p>
    <w:p w14:paraId="1CD381E6" w14:textId="7E970FB1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Klasifikační stupně – kritéria pro hodnocení</w:t>
      </w:r>
    </w:p>
    <w:p w14:paraId="06C83F94" w14:textId="493BADFD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Prospěch</w:t>
      </w:r>
    </w:p>
    <w:p w14:paraId="4CA56A0F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Vyučovací předměty naukového charakteru</w:t>
      </w:r>
    </w:p>
    <w:p w14:paraId="00E2AD6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1 – výborný</w:t>
      </w:r>
    </w:p>
    <w:p w14:paraId="1323D843" w14:textId="73758E89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Žák ovládá požadované poznatky (fakta, pojmy, zákonitosti) a dovednosti uceleně, přesně a úplně, chápe vztahy mezi nimi. Samostatně a tvořivě uplatňuje osvojené poznatky a dovednosti při řešení problémů, při práci ve skupině přichází s podnětnými myšlenkami a nápady. Umí klást otázky, poznatky shrnovat, uvádět do vztahů, vyvozovat obecné závěry, prezentovat je a obhajovat. Jeho ústní a písemný projev je jasný, srozumitelný </w:t>
      </w:r>
      <w:r>
        <w:rPr>
          <w:sz w:val="18"/>
          <w:szCs w:val="18"/>
        </w:rPr>
        <w:br/>
      </w:r>
      <w:r w:rsidRPr="00FF3B58">
        <w:rPr>
          <w:sz w:val="18"/>
          <w:szCs w:val="18"/>
        </w:rPr>
        <w:t>a věcně správný. Žák je schopen samostatně vyhledávat informace.</w:t>
      </w:r>
    </w:p>
    <w:p w14:paraId="612C3584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80DF09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2 – chvalitebný</w:t>
      </w:r>
    </w:p>
    <w:p w14:paraId="49D4AF85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ovládá požadované poznatky (fakta, pojmy, zákonitosti) a dovednosti v podstatě uceleně, bez podstatných nedostatků. Samostatně a tvořivě nebo podle menších podnětů učitele uplatňuje osvojené poznatky a dovednosti při řešení problémů, při práci ve skupině dovede rozvíjet cizí myšlenky a nápady. Umí klást otázky, poznatky shrnovat, uvádět do vztahů, své závěry umí prezentovat a zdůvodnit. Jeho ústní a písemný projev je jasný, s menšími nedostatky ve srozumitelnosti a věcné správnosti. Žák je schopen samostatně nebo s menší pomocí vyhledávat informace.</w:t>
      </w:r>
    </w:p>
    <w:p w14:paraId="7F5E5E26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624EDA07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3 – dobrý</w:t>
      </w:r>
    </w:p>
    <w:p w14:paraId="060F330F" w14:textId="3D6C353C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má v některých požadovaných poznatcích (faktech, pojmech, zákonitostech) dílčí mezery. Zásadní nepřesnosti a chyby dovede za pomoci učitele korigovat. Osvojené poznatky a dovednosti aplikuje při řešení problémů jen částečně, často chybně. K uvádění poznatků do souvislostí potřebuje podstatnou pomoc. Při práci ve skupině se vážně zabývá nápady, se kterými přišli ostatní. Jeho ústní a písemný projev není zcela jasný a srozumitelný, dovede předložit své názory, ale obtížně zvládá jejich obhajobu. Podle návodu učitele je schopen samostatně vyhledávat informace.</w:t>
      </w:r>
    </w:p>
    <w:p w14:paraId="10268B3D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1B84CE5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4 – dostatečný</w:t>
      </w:r>
    </w:p>
    <w:p w14:paraId="066ACDB4" w14:textId="59CFA2F8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má závažné mezery v ucelenosti, přesnosti a úplnosti osvojení požadovaných poznatků a dovedností. Při jejich uplatňování dělá závažné chyby, neobejde se bez pomoci učitele, chyby dovede opravit jen s jeho zásadní pomocí. Často není schopen osvojené poznatky při řešení problémů správně aplikovat. Při práci ve skupině vykonává pouze přidělené úkoly. Jeho ústní a písemný projev je obtížně srozumitelný, má zpravidla nedostatky v rovině věcné i logické. Obhajobu svých názorů a závěrů žák argumentačně nezvládá. S pomocí učitele je schopen samostatně vyhledávat informace.</w:t>
      </w:r>
    </w:p>
    <w:p w14:paraId="4A622411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20E8A6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lastRenderedPageBreak/>
        <w:t>5 – nedostatečný</w:t>
      </w:r>
    </w:p>
    <w:p w14:paraId="72E140CD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si požadované poznatky neosvojil uceleně, přesně a úplně, má v nich závažné a značné mezery. Při jejich uplatňování dělá závažné chyby, často je nedovede opravit ani s pomocí učitele. V myšlení je nesamostatný, má velké potíže s logickým uvažováním. Při práci ve skupině potřebuje stálou kontrolu, často jen přihlíží. Závěry neumí předložit ostatním. Kvalita výsledků jeho činnosti je na nízké úrovni. Jeho ústní a písemný projev je obtížně srozumitelný, nepřesný a zmateně strukturovaný. Informace nedovede samostatně vyhledat ani přes pomoc učitele.</w:t>
      </w:r>
    </w:p>
    <w:p w14:paraId="467FE412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35D5A16" w14:textId="17FD4E03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Pozn. Jestliže je žák z výuky některého předmětu v prvním nebo ve druhém pololetí uvolněn, uvádí se na vysvědčení místo hodnocení</w:t>
      </w:r>
      <w:r>
        <w:rPr>
          <w:sz w:val="18"/>
          <w:szCs w:val="18"/>
        </w:rPr>
        <w:t xml:space="preserve"> </w:t>
      </w:r>
      <w:r w:rsidRPr="00FF3B58">
        <w:rPr>
          <w:sz w:val="18"/>
          <w:szCs w:val="18"/>
        </w:rPr>
        <w:t>„</w:t>
      </w:r>
      <w:r w:rsidRPr="00FF3B58">
        <w:rPr>
          <w:b/>
          <w:sz w:val="18"/>
          <w:szCs w:val="18"/>
        </w:rPr>
        <w:t>uvolněn(a)</w:t>
      </w:r>
      <w:r w:rsidRPr="00FF3B58">
        <w:rPr>
          <w:sz w:val="18"/>
          <w:szCs w:val="18"/>
        </w:rPr>
        <w:t>“.</w:t>
      </w:r>
    </w:p>
    <w:p w14:paraId="1F55C5C7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8911738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Vyučovací předměty s výchovným zaměřením</w:t>
      </w:r>
    </w:p>
    <w:p w14:paraId="31349477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93059E5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1 – výborný</w:t>
      </w:r>
    </w:p>
    <w:p w14:paraId="5EF576A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Žák je v činnostech velmi aktivní, tvořivý a samostatný. Plně uplatňuje osvojené vědomosti, dovednosti a návyky a využívá své osobní předpoklady. Jeho projev je esteticky působivý, originální, procítěný, v hudební a tělesné výchově přesný. Projevuje stálý zájem o umění, estetiku a tělesnou kulturu a projevuje k nim aktivní vztah. Úspěšně rozvíjí svůj estetický vkus a tělesnou zdatnost. Ke všem svým povinnostem přistupuje svědomitě a zodpovědně (vedení školních sešitů, vypracování domácích úkolů, nošení pomůcek potřebných pro výuku). </w:t>
      </w:r>
    </w:p>
    <w:p w14:paraId="09D634BF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9B246D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2 – chvalitebný</w:t>
      </w:r>
    </w:p>
    <w:p w14:paraId="4753D269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Žák je v činnostech aktivní, tvořivý a převážně samostatný. Uplatňuje osvojené vědomosti, dovednosti a návyky a využívá své osobní předpoklady. Jeho projev je esteticky působivý a má jen menší nedostatky. Projevuje zájem o umění, estetiku a tělesnou kulturu. Rozvíjí v požadované míře svůj estetický vkus a tělesnou zdatnost. Ke svým povinnostem přistupuje až na drobné nedostatky svědomitě a zodpovědně (vedení školních sešitů, vypracování domácích úkolů, nošení pomůcek potřebných pro výuku). </w:t>
      </w:r>
    </w:p>
    <w:p w14:paraId="75BBE42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442D90FA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3 – dobrý</w:t>
      </w:r>
    </w:p>
    <w:p w14:paraId="231F9FC3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je v činnostech často pasivní, při práci potřebuje často pomoc učitele, osvojené vědomosti, dovednosti a návyky uplatňuje obtížně a nevyužívá dostatečně své osobní předpoklady. Jeho projev je málo působivý, dopouští se v něm chyb. Neprojevuje dostatečný zájem o umění, estetiku a tělesnou kulturu. Nerozvíjí v požadované míře svůj estetický vkus a tělesnou zdatnost. Své povinnosti plní s nedostatky, a to jen za soustavného dohledu učitele (vedení školních sešitů, vypracování domácích úkolů, nošení pomůcek potřebných pro výuku).</w:t>
      </w:r>
    </w:p>
    <w:p w14:paraId="0F40C69F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3107FE1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4 – dostatečný</w:t>
      </w:r>
    </w:p>
    <w:p w14:paraId="6B06A477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je v činnostech pasivní, nepracuje samostatně, osvojené vědomosti, dovednosti a návyky uplatňuje i s pomocí učitele jen obtížně, projevuje jen malou snahu a zájem své výsledky zlepšit. Nerozvíjí dostatečně svůj estetický vkus a tělesnou zdatnost. Své povinnosti plní s podstatnými nedostatky (vedení školních sešitů, vypracování domácích úkolů, nošení pomůcek potřebných pro výuku).</w:t>
      </w:r>
    </w:p>
    <w:p w14:paraId="78E05F3D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2B2AAA9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5 – nedostatečný</w:t>
      </w:r>
    </w:p>
    <w:p w14:paraId="2B49E6D8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je v činnostech pasivní, nepracuje samostatně, osvojené vědomosti, dovednosti a návyky neuplatňuje, neprojevuje snahu a zájem své výsledky zlepšit. Rozvoj jeho osobních předpokladů a jeho projev jsou neuspokojivé.</w:t>
      </w:r>
    </w:p>
    <w:p w14:paraId="4D29B0F4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3765B3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Pozn. Jestliže je žák z výuky některého předmětu v prvním nebo ve druhém pololetí uvolněn, uvádí se na vysvědčení místo hodnocení „</w:t>
      </w:r>
      <w:r w:rsidRPr="00FF3B58">
        <w:rPr>
          <w:b/>
          <w:sz w:val="18"/>
          <w:szCs w:val="18"/>
        </w:rPr>
        <w:t>uvolněn(a)</w:t>
      </w:r>
      <w:r w:rsidRPr="00FF3B58">
        <w:rPr>
          <w:sz w:val="18"/>
          <w:szCs w:val="18"/>
        </w:rPr>
        <w:t>“.</w:t>
      </w:r>
    </w:p>
    <w:p w14:paraId="7E96B10F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613895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Rozdělení písemných prací a jejich podíl na hodnocení žáka:</w:t>
      </w:r>
    </w:p>
    <w:p w14:paraId="66893A1A" w14:textId="77777777" w:rsidR="00FF3B58" w:rsidRPr="00FF3B58" w:rsidRDefault="00FF3B58" w:rsidP="00FF3B58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sz w:val="18"/>
          <w:szCs w:val="18"/>
        </w:rPr>
      </w:pPr>
      <w:r w:rsidRPr="00FF3B58">
        <w:rPr>
          <w:rFonts w:ascii="Times New Roman" w:hAnsi="Times New Roman"/>
          <w:sz w:val="18"/>
          <w:szCs w:val="18"/>
        </w:rPr>
        <w:t>dílčí písemné práce – ověřují zvládnutí jednoho probíraného jevu, případně jevu nezbytného k osvojení učiva</w:t>
      </w:r>
    </w:p>
    <w:p w14:paraId="3986F3C1" w14:textId="77777777" w:rsidR="00FF3B58" w:rsidRPr="00FF3B58" w:rsidRDefault="00FF3B58" w:rsidP="00FF3B58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sz w:val="18"/>
          <w:szCs w:val="18"/>
        </w:rPr>
      </w:pPr>
      <w:r w:rsidRPr="00FF3B58">
        <w:rPr>
          <w:rFonts w:ascii="Times New Roman" w:hAnsi="Times New Roman"/>
          <w:sz w:val="18"/>
          <w:szCs w:val="18"/>
        </w:rPr>
        <w:t>souhrnné/čtvrtletní písemné práce – ověřují míru zvládnutí celého tematického celku/celků v souvislostech</w:t>
      </w:r>
    </w:p>
    <w:p w14:paraId="0941F3B5" w14:textId="6BA68F98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V jeden den mohou žáci jedné třídy konat maximálně tři dílčí písemné práce nebo jednu písemnou práci souhrnnou/čtvrtletní. Žáci jsou o termínu písemných prací předem informováni vyučujícími. O souhrnné/čtvrtletní práci jsou žáci informováni alespoň týden předem. Souhrnná/Čtvrtletní písemná práce je zároveň zapsána v elektronické třídní knize.</w:t>
      </w:r>
    </w:p>
    <w:p w14:paraId="422F09E5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19B774D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Při hodnocení písemných prací je používána jednotná klasifikační stupnice:</w:t>
      </w:r>
    </w:p>
    <w:p w14:paraId="643C8808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výborný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 xml:space="preserve">100 % - 90 % </w:t>
      </w:r>
    </w:p>
    <w:p w14:paraId="013B8A8E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chvalitebný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>89 % - 75 %</w:t>
      </w:r>
    </w:p>
    <w:p w14:paraId="643F0F6C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dobrý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>74 % - 50 %</w:t>
      </w:r>
    </w:p>
    <w:p w14:paraId="623F9805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dostatečný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>49 % - 30 %</w:t>
      </w:r>
    </w:p>
    <w:p w14:paraId="3CB7F1CD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nedostatečný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 xml:space="preserve">29 % - 0 %  </w:t>
      </w:r>
    </w:p>
    <w:p w14:paraId="77C4143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848A4E0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Hodnocení pravopisných cvičení a diktátů se řídí stupnicemi, které jsou stanoveny předmětovou komisí českého jazyka a literatury zvlášť pro první a zvlášť pro druhý stupeň. Žáci jsou s těmito stupnicemi seznámeni vždy na začátku školního roku.</w:t>
      </w:r>
    </w:p>
    <w:p w14:paraId="55E9FB04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0C4FB9E6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Zadávání domácích úkolů:</w:t>
      </w:r>
    </w:p>
    <w:p w14:paraId="699B602E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Škola je oprávněna zadávat žákům domácí úkoly a smí vyžadovat jejich vypracování. Učitel poskytne žákům prorůstovou zpětnou vazbu o splnění domácího úkolu. Pokud je pro hodnocení použito klasifikačních stupňů, pak hodnocení domácích úkolů nesmí mít rozhodující vliv na výslednou známku z daného předmětu na vysvědčení.</w:t>
      </w:r>
    </w:p>
    <w:p w14:paraId="08C5A453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13DAEF0" w14:textId="51AC986E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Chování</w:t>
      </w:r>
    </w:p>
    <w:p w14:paraId="566CFC29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E129BF8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1 – velmi dobré</w:t>
      </w:r>
    </w:p>
    <w:p w14:paraId="1AF6423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řádně plní své povinnosti, dodržuje pravidla školního řádu a zásady občanského soužití.</w:t>
      </w:r>
    </w:p>
    <w:p w14:paraId="74576955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870DFE8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2 – uspokojivé</w:t>
      </w:r>
    </w:p>
    <w:p w14:paraId="7D4AB533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Chování žáka není vždy v souladu s pravidly školního řádu a zásadami občanského soužití, žák se proti nim opakovaně dopouští drobných přestupků, nebo se dopustí přestupku závažnějšího.</w:t>
      </w:r>
    </w:p>
    <w:p w14:paraId="36165146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1138CC10" w14:textId="77777777" w:rsidR="00FF3B58" w:rsidRPr="00FF3B58" w:rsidRDefault="00FF3B58" w:rsidP="00FF3B58">
      <w:pPr>
        <w:pStyle w:val="Nadpis4"/>
        <w:spacing w:before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lastRenderedPageBreak/>
        <w:t>3 – neuspokojivé</w:t>
      </w:r>
    </w:p>
    <w:p w14:paraId="4AF94F4A" w14:textId="77777777" w:rsidR="00FF3B58" w:rsidRPr="00FF3B58" w:rsidRDefault="00FF3B58" w:rsidP="00FF3B58">
      <w:pPr>
        <w:pStyle w:val="Nadpis5"/>
        <w:spacing w:before="0"/>
        <w:jc w:val="both"/>
        <w:rPr>
          <w:b w:val="0"/>
          <w:i w:val="0"/>
          <w:sz w:val="18"/>
          <w:szCs w:val="18"/>
        </w:rPr>
      </w:pPr>
      <w:r w:rsidRPr="00FF3B58">
        <w:rPr>
          <w:b w:val="0"/>
          <w:i w:val="0"/>
          <w:sz w:val="18"/>
          <w:szCs w:val="18"/>
        </w:rPr>
        <w:t xml:space="preserve">Chování žáka je v hrubém rozporu s pravidly školního řádu a zásadami občanského soužití, žák se dopustí závažného přestupku nebo opakovaně řady přestupků méně závažných. </w:t>
      </w:r>
    </w:p>
    <w:p w14:paraId="59639CAD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D7E8E09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K hodnocení chování žáků se používají také následující výchovná opatření sdělená ústní či písemnou formou: </w:t>
      </w:r>
    </w:p>
    <w:p w14:paraId="5B1BCC67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pochvaly</w:t>
      </w:r>
    </w:p>
    <w:p w14:paraId="547D8327" w14:textId="77777777" w:rsidR="00FF3B58" w:rsidRPr="00FF3B58" w:rsidRDefault="00FF3B58" w:rsidP="00FF3B58">
      <w:pPr>
        <w:numPr>
          <w:ilvl w:val="0"/>
          <w:numId w:val="1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pochvala třídního učitele</w:t>
      </w:r>
    </w:p>
    <w:p w14:paraId="6E1D530B" w14:textId="77777777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O podobě, rozsahu a důvodu udělení rozhoduje třídní učitel.</w:t>
      </w:r>
    </w:p>
    <w:p w14:paraId="7607D211" w14:textId="77777777" w:rsidR="00FF3B58" w:rsidRPr="00FF3B58" w:rsidRDefault="00FF3B58" w:rsidP="00FF3B58">
      <w:pPr>
        <w:numPr>
          <w:ilvl w:val="0"/>
          <w:numId w:val="1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pochvala ředitele školy</w:t>
      </w:r>
    </w:p>
    <w:p w14:paraId="2512C6CC" w14:textId="6FDFB77F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Ředitel školy uděluje ústní pochvalu na základě vlastního rozhodnutí, písemnou na základě podnětu jiné právnické či fyzické osoby po projednání na pedagogické radě, a to za úspěšnou reprezentaci školy, za mimořádný projev lidskosti či občanské iniciativy, příp. za záslužný či statečný čin.</w:t>
      </w:r>
    </w:p>
    <w:p w14:paraId="5C6133E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181052A6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opatření k posílení kázně</w:t>
      </w:r>
    </w:p>
    <w:p w14:paraId="453F7336" w14:textId="77777777" w:rsidR="00FF3B58" w:rsidRPr="00FF3B58" w:rsidRDefault="00FF3B58" w:rsidP="00FF3B58">
      <w:pPr>
        <w:numPr>
          <w:ilvl w:val="0"/>
          <w:numId w:val="2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napomenutí třídního učitele</w:t>
      </w:r>
    </w:p>
    <w:p w14:paraId="2E33AE58" w14:textId="748F77F2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Uděluje ho třídní učitel za opakované drobné porušování školního řádu, zapomínání a neplnění povinností. </w:t>
      </w:r>
    </w:p>
    <w:p w14:paraId="0FB423A3" w14:textId="77777777" w:rsidR="00FF3B58" w:rsidRPr="00FF3B58" w:rsidRDefault="00FF3B58" w:rsidP="00FF3B58">
      <w:pPr>
        <w:numPr>
          <w:ilvl w:val="0"/>
          <w:numId w:val="2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důtka třídního učitele</w:t>
      </w:r>
    </w:p>
    <w:p w14:paraId="0CC7EA80" w14:textId="77777777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Uděluje ji třídní učitel za hrubé porušení školního řádu, pravidel mezilidského chování nebo za časté zapomínání a neplnění povinností.</w:t>
      </w:r>
    </w:p>
    <w:p w14:paraId="6C7BF282" w14:textId="77777777" w:rsidR="00FF3B58" w:rsidRPr="00FF3B58" w:rsidRDefault="00FF3B58" w:rsidP="00FF3B58">
      <w:pPr>
        <w:numPr>
          <w:ilvl w:val="0"/>
          <w:numId w:val="2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důtka ředitele školy</w:t>
      </w:r>
    </w:p>
    <w:p w14:paraId="6A136667" w14:textId="77777777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Uděluje ji po projednání na pedagogické radě ředitel školy za hrubé porušení školního řádu, pravidel mezilidského chování či velmi časté zapomínání a neplnění povinností. </w:t>
      </w:r>
    </w:p>
    <w:p w14:paraId="054C5CF5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D96C6D1" w14:textId="37BE26BC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Celkové hodnocení žáka na vysvědčení</w:t>
      </w:r>
    </w:p>
    <w:p w14:paraId="7C56396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12E44F4D" w14:textId="77777777" w:rsidR="00FF3B58" w:rsidRPr="00FF3B58" w:rsidRDefault="00FF3B58" w:rsidP="00FF3B58">
      <w:pPr>
        <w:pStyle w:val="Nadpis6"/>
        <w:spacing w:before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Prospěl(a) s vyznamenáním</w:t>
      </w:r>
    </w:p>
    <w:p w14:paraId="5BC3099F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není v žádném z povinných předmětů stanoveným školním vzdělávacím programem hodnocen na vysvědčení stupněm prospěchu horším než 2 (chvalitebný), průměr stupňů prospěchu ze všech povinných předmětů není vyšší než 1,5 a jeho chování je hodnoceno stupněm velmi dobré.</w:t>
      </w:r>
    </w:p>
    <w:p w14:paraId="645511FE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2EA0396E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Prospěl(a)</w:t>
      </w:r>
    </w:p>
    <w:p w14:paraId="53C809F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není v žádném z povinných předmětů stanoveným školním vzdělávacím programem hodnocen na vysvědčení stupněm prospěchu 5 (nedostatečný) nebo odpovídajícím slovním hodnocením.</w:t>
      </w:r>
    </w:p>
    <w:p w14:paraId="3C338D91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0CAD409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Neprospěl(a)</w:t>
      </w:r>
    </w:p>
    <w:p w14:paraId="20352760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je v některém z povinných předmětů stanoveným školním vzdělávacím programem hodnocen na vysvědčení stupněm prospěchu 5 (nedostatečný) nebo odpovídajícím slovním hodnocením nebo není z některého předmětu na konci druhého pololetí hodnocen.</w:t>
      </w:r>
    </w:p>
    <w:p w14:paraId="32345A01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1D6DA0D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Nehodnocen(a)</w:t>
      </w:r>
    </w:p>
    <w:p w14:paraId="11BF6492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Žáka není možné na konci prvního pololetí hodnotit z některého z povinných předmětů stanoveným školním vzdělávacím programem, a to ani v náhradním termínu nejpozději do dvou měsíců po skončení prvního pololetí (viz Odklad hodnocení).</w:t>
      </w:r>
    </w:p>
    <w:p w14:paraId="7681E511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03DA79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0852898C" w14:textId="133E6B21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Slovní hodnocení</w:t>
      </w:r>
    </w:p>
    <w:p w14:paraId="61737CE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268C6B5D" w14:textId="3EF98603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Při použití slovního hodnocení se výsledky vzdělávání žáka v jednotlivých povinných a nepovinných předmětech stanovených školním vzdělávacím programem hodnotí tak, aby byla zřejmá úroveň vzdělání žáka, které dosáhl zejména ve vztahu k očekávaným výstupům jednotlivých předmětů školního vzdělávacího programu, ke svým vzdělávacím a osobnostním předpokladům a věku. Slovní hodnocení zahrnuje posouzení výsledků vzdělávání žáka v jejich vývoji, ohodnocení přístupu žáka ke vzdělávání i v souvislostech, které ovlivňují jeho výkon, a naznačení dalšího rozvoje žáka; obsahuje také zdůvodnění a doporučení, jak předcházet případným neúspěchům žáka a jak je překonávat. Výsledky vzdělávání žáka na konci prvního pololetí lze hodnotit souhrnně za všechny předměty.</w:t>
      </w:r>
    </w:p>
    <w:p w14:paraId="73FF8B66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Slovní hodnocení lze použít i pro hodnocení chování žáka.</w:t>
      </w:r>
    </w:p>
    <w:p w14:paraId="2D93C63C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Pro převod slovního hodnocení na hodnocení klasifikační stupnicí slouží charakteristika jednotlivých klasifikačních stupňů uvedená v částech 6.1.3.1 a 6.1.3.2.</w:t>
      </w:r>
    </w:p>
    <w:p w14:paraId="1928C125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B8657A5" w14:textId="7CE2F419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Zvláštní případy</w:t>
      </w:r>
    </w:p>
    <w:p w14:paraId="7BDD3F69" w14:textId="69B9A509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Odklad hodnocení</w:t>
      </w:r>
    </w:p>
    <w:p w14:paraId="71D6A39D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24FC3A2" w14:textId="77777777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1. Nelze-li žáka hodnotit na konci prvního pololetí, určí ředitel pro jeho hodnocení náhradní termín, a to tak, aby hodnocení za první pololetí bylo provedeno nejpozději do dvou měsíců po skončení prvního pololetí. Není-li možné žáka hodnotit ani v náhradním termínu, žák se za první pololetí nehodnotí.</w:t>
      </w:r>
    </w:p>
    <w:p w14:paraId="5910F29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A379BC3" w14:textId="77777777" w:rsidR="00FF3B58" w:rsidRPr="00FF3B58" w:rsidRDefault="00FF3B58" w:rsidP="00FF3B58">
      <w:pPr>
        <w:pStyle w:val="Zkladntext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2. Nelze-li žáka hodnotit na konci druhého pololetí, určí ředitel pro jeho hodnocení náhradní termín, a to tak, aby hodnocení za druhé pololetí bylo provedeno nejpozději do konce září následujícího školního roku. V období měsíce září do doby hodnocení navštěvuje žák nejbližší vyšší ročník, popřípadě znovu devátý ročník.</w:t>
      </w:r>
    </w:p>
    <w:p w14:paraId="425F934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67A20C58" w14:textId="637049E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Pochybnost zákonného zástupce o správnosti hodnocení</w:t>
      </w:r>
    </w:p>
    <w:p w14:paraId="4EC067FB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661E41F" w14:textId="0596E7C0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1. Má-li zákonný zástupce žáka pochybnosti o správnosti hodnocení na konci prvního nebo druhého pololetí, může do 3 pracovních dnů ode dne, kdy se o hodnocení prokazatelně dozvěděl, nejpozději však do 3 pracovních dnů od vydání vysvědčení, požádat ředitele o komisionální přezkoušení žáka; je-li vyučujícím žáka v daném předmětu ředitel školy, požádá krajský úřad.</w:t>
      </w:r>
    </w:p>
    <w:p w14:paraId="34794E3B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CBB0686" w14:textId="77777777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2. Komisionální přezkoušení se koná nejpozději do 14 dnů od doručení žádosti nebo v termínu dohodnutém se zákonným zástupcem žáka.</w:t>
      </w:r>
    </w:p>
    <w:p w14:paraId="1DF61B66" w14:textId="77777777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</w:p>
    <w:p w14:paraId="0585CDEF" w14:textId="77777777" w:rsidR="00FF3B58" w:rsidRPr="00FF3B58" w:rsidRDefault="00FF3B58" w:rsidP="00FF3B58">
      <w:pPr>
        <w:pStyle w:val="Zkladntext"/>
        <w:jc w:val="both"/>
        <w:rPr>
          <w:sz w:val="18"/>
          <w:szCs w:val="18"/>
        </w:rPr>
      </w:pPr>
      <w:r w:rsidRPr="00FF3B58">
        <w:rPr>
          <w:sz w:val="18"/>
          <w:szCs w:val="18"/>
        </w:rPr>
        <w:lastRenderedPageBreak/>
        <w:t>3. Komisi jmenuje ředitel školy tříčlennou, a to tak, že jejím předsedou je on sám nebo jeho zástupce, zkoušejícím učitel, jehož hodnocení bylo zpochybněno, a přísedícím další učitel příslušné aprobace. Pokud je ředitel školy zároveň vyučujícím, jmenuje předsedu komise krajský úřad.</w:t>
      </w:r>
    </w:p>
    <w:p w14:paraId="7939EDF0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4. Výsledek zkoušky vyhlásí předseda veřejně v den konání zkoušky. Komisionální přezkoušení může žák absolvovat v témže dni pouze jedno.</w:t>
      </w:r>
    </w:p>
    <w:p w14:paraId="3E69FF2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036E7BD3" w14:textId="4473CBAF" w:rsidR="00FF3B58" w:rsidRPr="00FF3B58" w:rsidRDefault="00FF3B58" w:rsidP="00FF3B58">
      <w:pPr>
        <w:pStyle w:val="Nadpis3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  <w:r w:rsidRPr="00FF3B58">
        <w:rPr>
          <w:rFonts w:ascii="Times New Roman" w:hAnsi="Times New Roman" w:cs="Times New Roman"/>
          <w:sz w:val="18"/>
          <w:szCs w:val="18"/>
        </w:rPr>
        <w:t>Opravné zkoušky</w:t>
      </w:r>
    </w:p>
    <w:p w14:paraId="4090FC6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153008D0" w14:textId="09456F3E" w:rsidR="00FF3B58" w:rsidRPr="00FF3B58" w:rsidRDefault="00FF3B58" w:rsidP="00FF3B58">
      <w:pPr>
        <w:pStyle w:val="Zkladntext3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1. Opravné zkoušky dělá žák, který na daném stupni základní školy dosud neopakoval ročník a který zároveň na konci druhého pololetí neprospěl nejvýše ze dvou povinných předmětů s výjimkou předmětů s výchovným zaměřením.</w:t>
      </w:r>
    </w:p>
    <w:p w14:paraId="6ECEBDAB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0C4F4C79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2. Opravné zkoušky se konají nejpozději do konce příslušného školního roku v termínu stanoveném ředitelem školy, zpravidla v posledním srpnovém týdnu. Žák může v jednom dni skládat pouze jednu opravnou zkoušku. Ze závažných důvodů může být termín zkoušky posunut, a to nejpozději do 15. září následujícího školního roku. Do té doby je žák zařazen do nejbližšího vyššího ročníku, popřípadě znovu do devátého ročníku.</w:t>
      </w:r>
    </w:p>
    <w:p w14:paraId="59358177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4B4A551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3. Opravná zkouška je komisionální. Komisi jmenuje ředitel školy tříčlennou, a to tak, že jejím předsedou je on sám nebo jeho zástupce, zkoušejícím žákův učitel daného předmětu v pololetí, za které se opravná zkouška koná (tj. ve II. pololetí příslušného školního roku), </w:t>
      </w:r>
      <w:r w:rsidRPr="00FF3B58">
        <w:rPr>
          <w:sz w:val="18"/>
          <w:szCs w:val="18"/>
        </w:rPr>
        <w:br/>
        <w:t xml:space="preserve">a přísedícím další učitel příslušné aprobace. </w:t>
      </w:r>
    </w:p>
    <w:p w14:paraId="513714A1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91F363C" w14:textId="77777777" w:rsidR="00FF3B58" w:rsidRPr="00FF3B58" w:rsidRDefault="00FF3B58" w:rsidP="00FF3B58">
      <w:pPr>
        <w:pStyle w:val="Zkladntext2"/>
        <w:spacing w:after="0" w:line="240" w:lineRule="auto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4. Výsledek zkoušky sdělí předseda žákovi v den konání zkoušky.</w:t>
      </w:r>
    </w:p>
    <w:p w14:paraId="4D707C27" w14:textId="77777777" w:rsidR="00FF3B58" w:rsidRPr="00FF3B58" w:rsidRDefault="00FF3B58" w:rsidP="00FF3B58">
      <w:pPr>
        <w:pStyle w:val="Zkladntext3"/>
        <w:spacing w:after="0"/>
        <w:jc w:val="both"/>
        <w:rPr>
          <w:sz w:val="18"/>
          <w:szCs w:val="18"/>
        </w:rPr>
      </w:pPr>
    </w:p>
    <w:p w14:paraId="6F57D4A2" w14:textId="77777777" w:rsidR="00FF3B58" w:rsidRPr="00FF3B58" w:rsidRDefault="00FF3B58" w:rsidP="00FF3B58">
      <w:pPr>
        <w:pStyle w:val="Zkladntext3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5. Žák, který nevykoná opravnou zkoušku úspěšně nebo se k jejímu konání nedostaví, neprospěl.</w:t>
      </w:r>
    </w:p>
    <w:p w14:paraId="17853D5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6D8F216C" w14:textId="5186A8B0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Postup do vyššího ročníku</w:t>
      </w:r>
    </w:p>
    <w:p w14:paraId="27021EE0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17674DEC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1. Do vyššího ročníku postoupí žák, který na konci druhého pololetí prospěl ze všech povinných předmětů stanovených školním vzdělávacím programem s výjimkou předmětů, z nichž byl uvolněn.</w:t>
      </w:r>
    </w:p>
    <w:p w14:paraId="71250257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3D7B8DF" w14:textId="77777777" w:rsidR="00FF3B58" w:rsidRPr="00FF3B58" w:rsidRDefault="00FF3B58" w:rsidP="00FF3B58">
      <w:pPr>
        <w:pStyle w:val="Zkladntext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2. Do vyššího ročníku postoupí i žák prvního stupně základní školy, který již v rámci prvního stupně opakoval ročník, a žák druhého stupně, který již v rámci druhého stupně opakoval ročník, a to bez ohledu na prospěch tohoto žáka. (Ředitel školy může povolit žákovi na žádost jeho zákonného zástupce a na základě doporučujícího vyjádření odborného lékaře opakování ročníku z vážných zdravotních důvodů, a to bez ohledu na to, zda žák na daném stupni již opakoval ročník.)</w:t>
      </w:r>
    </w:p>
    <w:p w14:paraId="75DC00D3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1418993D" w14:textId="77777777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3. Do vyššího ročníku postoupí žák, kterého nebylo možné hodnotit na konci druhého pololetí a pro jehož hodnocení ředitel určil náhradní termín tak, aby hodnocení za druhé pololetí bylo provedeno nejpozději do konce září následujícího školního roku. V období měsíce září do doby hodnocení navštěvuje žák nejbližší vyšší ročník, popřípadě znovu devátý ročník.</w:t>
      </w:r>
    </w:p>
    <w:p w14:paraId="0EBB72EF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4834F006" w14:textId="5F8CEF82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Doložka o získání stupně základního vzdělání</w:t>
      </w:r>
    </w:p>
    <w:p w14:paraId="31E8EEAC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01903D1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Podle ustanovení § 54 odst. 1 školského zákona se po úspěšném ukončení devátého, popřípadě desátého ročníku, vyplňuje na vysvědčení doložka o získání stupně základního vzdělání. Úspěšné ukončení ročníku znamená, že žák není na konci 2. pololetí (nebo v náhradním termínu, po opravných zkouškách, po komisionálním přezkoušení, po vykonání zkoušky při plnění povinné školní docházky v zahraničí nebo v zahraniční škole na území ČR) hodnocen z žádného povinného předmětu (včetně volitelného) stupněm nedostatečný nebo adekvátním slovním hodnocením.</w:t>
      </w:r>
    </w:p>
    <w:p w14:paraId="6AB43FC4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Doložka má podle tohoto ŠVP následující podobu: </w:t>
      </w:r>
    </w:p>
    <w:p w14:paraId="1FFF300D" w14:textId="77777777" w:rsidR="00FF3B58" w:rsidRPr="00FF3B58" w:rsidRDefault="00FF3B58" w:rsidP="00FF3B58">
      <w:pPr>
        <w:numPr>
          <w:ilvl w:val="0"/>
          <w:numId w:val="3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pro třídu A znak „A“, letopočet roku, v němž je vydávána a pořadové číslo žáka, jemuž je vydána, totožné s jeho číslem ve třídním výkazu, tedy např.: A 2008 001</w:t>
      </w:r>
    </w:p>
    <w:p w14:paraId="1BE32124" w14:textId="77777777" w:rsidR="00FF3B58" w:rsidRPr="00FF3B58" w:rsidRDefault="00FF3B58" w:rsidP="00FF3B58">
      <w:pPr>
        <w:numPr>
          <w:ilvl w:val="0"/>
          <w:numId w:val="3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pro třídy B, C a následující má doložka podobu analogickou</w:t>
      </w:r>
    </w:p>
    <w:p w14:paraId="737B2151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Evidenční znak doložky je uveden ve třídním výkazu v části Seznam žáků, a to vždy v rubrice Jméno a příjmení žáka. Znak doplňuje třídní učitel vždy v den vydání vysvědčení.</w:t>
      </w:r>
    </w:p>
    <w:p w14:paraId="6712EDFC" w14:textId="06E3F0E8" w:rsidR="00BB4B24" w:rsidRDefault="00BB4B24">
      <w:pPr>
        <w:rPr>
          <w:sz w:val="18"/>
          <w:szCs w:val="18"/>
        </w:rPr>
      </w:pPr>
    </w:p>
    <w:p w14:paraId="719D99E4" w14:textId="4625C713" w:rsidR="00FF3B58" w:rsidRDefault="00FF3B58">
      <w:pPr>
        <w:rPr>
          <w:sz w:val="18"/>
          <w:szCs w:val="18"/>
        </w:rPr>
      </w:pPr>
    </w:p>
    <w:p w14:paraId="3252F87F" w14:textId="362FC8CA" w:rsidR="00FF3B58" w:rsidRDefault="00FF3B58">
      <w:pPr>
        <w:rPr>
          <w:sz w:val="18"/>
          <w:szCs w:val="18"/>
        </w:rPr>
      </w:pPr>
      <w:r>
        <w:rPr>
          <w:sz w:val="18"/>
          <w:szCs w:val="18"/>
        </w:rPr>
        <w:t xml:space="preserve">V Litomyšli dne </w:t>
      </w:r>
      <w:r w:rsidR="00CE0E27">
        <w:rPr>
          <w:sz w:val="18"/>
          <w:szCs w:val="18"/>
        </w:rPr>
        <w:t>25. 06. 2024</w:t>
      </w:r>
    </w:p>
    <w:p w14:paraId="0273F0DC" w14:textId="34EBDB40" w:rsidR="00CE0E27" w:rsidRDefault="00CE0E27">
      <w:pPr>
        <w:rPr>
          <w:sz w:val="18"/>
          <w:szCs w:val="18"/>
        </w:rPr>
      </w:pPr>
    </w:p>
    <w:p w14:paraId="5746E9FD" w14:textId="4B6CE21F" w:rsidR="00CE0E27" w:rsidRDefault="00CE0E27">
      <w:pPr>
        <w:rPr>
          <w:sz w:val="18"/>
          <w:szCs w:val="18"/>
        </w:rPr>
      </w:pPr>
    </w:p>
    <w:p w14:paraId="2B2B8E3D" w14:textId="40FC7EDF" w:rsidR="00CE0E27" w:rsidRDefault="00CE0E27">
      <w:pPr>
        <w:rPr>
          <w:sz w:val="18"/>
          <w:szCs w:val="18"/>
        </w:rPr>
      </w:pPr>
    </w:p>
    <w:p w14:paraId="319BFA25" w14:textId="47D81BB5" w:rsidR="00CE0E27" w:rsidRDefault="00CE0E27">
      <w:pPr>
        <w:rPr>
          <w:sz w:val="18"/>
          <w:szCs w:val="18"/>
        </w:rPr>
      </w:pPr>
    </w:p>
    <w:p w14:paraId="48ABC66B" w14:textId="77777777" w:rsidR="00CE0E27" w:rsidRDefault="00CE0E27">
      <w:pPr>
        <w:rPr>
          <w:sz w:val="18"/>
          <w:szCs w:val="18"/>
        </w:rPr>
      </w:pPr>
    </w:p>
    <w:p w14:paraId="3C1C0C7C" w14:textId="1B17C4AB" w:rsidR="00CE0E27" w:rsidRDefault="00CE0E27">
      <w:pPr>
        <w:rPr>
          <w:sz w:val="18"/>
          <w:szCs w:val="18"/>
        </w:rPr>
      </w:pPr>
    </w:p>
    <w:p w14:paraId="79E0A2DE" w14:textId="39D51B2E" w:rsidR="00CE0E27" w:rsidRDefault="00CE0E27">
      <w:pPr>
        <w:rPr>
          <w:sz w:val="18"/>
          <w:szCs w:val="18"/>
        </w:rPr>
      </w:pPr>
    </w:p>
    <w:p w14:paraId="3F80895B" w14:textId="2ED3AB39" w:rsidR="00CE0E27" w:rsidRDefault="00CE0E27" w:rsidP="00CE0E27">
      <w:pPr>
        <w:jc w:val="right"/>
        <w:rPr>
          <w:sz w:val="18"/>
          <w:szCs w:val="18"/>
        </w:rPr>
      </w:pPr>
      <w:r>
        <w:rPr>
          <w:sz w:val="18"/>
          <w:szCs w:val="18"/>
        </w:rPr>
        <w:t>Mgr. Ondřej Vomočil</w:t>
      </w:r>
    </w:p>
    <w:p w14:paraId="095C6F52" w14:textId="6070334C" w:rsidR="00CE0E27" w:rsidRPr="00FF3B58" w:rsidRDefault="00CE0E27" w:rsidP="00CE0E27">
      <w:pPr>
        <w:jc w:val="right"/>
        <w:rPr>
          <w:sz w:val="18"/>
          <w:szCs w:val="18"/>
        </w:rPr>
      </w:pPr>
      <w:r>
        <w:rPr>
          <w:sz w:val="18"/>
          <w:szCs w:val="18"/>
        </w:rPr>
        <w:t>ředitel školy</w:t>
      </w:r>
    </w:p>
    <w:sectPr w:rsidR="00CE0E27" w:rsidRPr="00FF3B58" w:rsidSect="00FF3B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64C9"/>
    <w:multiLevelType w:val="hybridMultilevel"/>
    <w:tmpl w:val="88A2439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67D36"/>
    <w:multiLevelType w:val="hybridMultilevel"/>
    <w:tmpl w:val="CEBA659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430DAF"/>
    <w:multiLevelType w:val="hybridMultilevel"/>
    <w:tmpl w:val="15188F7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3F04F4"/>
    <w:multiLevelType w:val="hybridMultilevel"/>
    <w:tmpl w:val="6CB85E2E"/>
    <w:lvl w:ilvl="0" w:tplc="E2F0C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58"/>
    <w:rsid w:val="00174D72"/>
    <w:rsid w:val="00681FAC"/>
    <w:rsid w:val="006D05AC"/>
    <w:rsid w:val="00BB4B24"/>
    <w:rsid w:val="00CE0E27"/>
    <w:rsid w:val="00E03859"/>
    <w:rsid w:val="00FF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EB0D"/>
  <w15:chartTrackingRefBased/>
  <w15:docId w15:val="{05954B7A-DE88-4956-8D71-A4EC9336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3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F3B58"/>
    <w:pPr>
      <w:keepNext/>
      <w:jc w:val="center"/>
      <w:outlineLvl w:val="0"/>
    </w:pPr>
    <w:rPr>
      <w:b/>
      <w:u w:val="single"/>
    </w:rPr>
  </w:style>
  <w:style w:type="paragraph" w:styleId="Nadpis2">
    <w:name w:val="heading 2"/>
    <w:basedOn w:val="Normln"/>
    <w:next w:val="Normln"/>
    <w:link w:val="Nadpis2Char"/>
    <w:qFormat/>
    <w:rsid w:val="00FF3B58"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FF3B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3B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F3B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F3B5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F3B5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FF3B58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F3B5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FF3B58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FF3B58"/>
    <w:rPr>
      <w:rFonts w:ascii="Times New Roman" w:eastAsia="Times New Roman" w:hAnsi="Times New Roman" w:cs="Times New Roman"/>
      <w:b/>
      <w:bCs/>
      <w:lang w:eastAsia="cs-CZ"/>
    </w:rPr>
  </w:style>
  <w:style w:type="paragraph" w:styleId="Zkladntext">
    <w:name w:val="Body Text"/>
    <w:basedOn w:val="Normln"/>
    <w:link w:val="ZkladntextChar"/>
    <w:semiHidden/>
    <w:rsid w:val="00FF3B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FF3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FF3B5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FF3B5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semiHidden/>
    <w:rsid w:val="00FF3B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FF3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F3B5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F3B58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2797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Zamecka Litomysl</Company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3</cp:revision>
  <dcterms:created xsi:type="dcterms:W3CDTF">2024-09-04T13:39:00Z</dcterms:created>
  <dcterms:modified xsi:type="dcterms:W3CDTF">2024-09-04T13:55:00Z</dcterms:modified>
</cp:coreProperties>
</file>