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CAC" w:rsidRDefault="00901CAC" w:rsidP="00901CAC">
      <w:pPr>
        <w:pStyle w:val="Bezmezer"/>
        <w:rPr>
          <w:rFonts w:ascii="Arial" w:hAnsi="Arial" w:cs="Arial"/>
          <w:sz w:val="24"/>
          <w:szCs w:val="24"/>
          <w:u w:val="single"/>
        </w:rPr>
      </w:pPr>
      <w:r w:rsidRPr="000852DD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>
        <w:rPr>
          <w:rFonts w:ascii="Arial" w:hAnsi="Arial" w:cs="Arial"/>
          <w:sz w:val="24"/>
          <w:szCs w:val="24"/>
        </w:rPr>
        <w:t xml:space="preserve"> </w:t>
      </w:r>
      <w:r w:rsidRPr="000852DD">
        <w:rPr>
          <w:rFonts w:ascii="Times New Roman" w:hAnsi="Times New Roman" w:cs="Times New Roman"/>
          <w:b/>
          <w:caps/>
          <w:sz w:val="32"/>
          <w:szCs w:val="32"/>
          <w:u w:val="single"/>
        </w:rPr>
        <w:t>ŽÍŽALKY</w:t>
      </w:r>
    </w:p>
    <w:p w:rsidR="00901CAC" w:rsidRPr="000852DD" w:rsidRDefault="00901CAC" w:rsidP="00901CA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CAC" w:rsidRPr="000852DD" w:rsidRDefault="00901CAC" w:rsidP="00901CA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b/>
          <w:sz w:val="28"/>
          <w:szCs w:val="28"/>
        </w:rPr>
        <w:t>Charakteristika:</w:t>
      </w:r>
      <w:r>
        <w:rPr>
          <w:rFonts w:ascii="Arial" w:hAnsi="Arial" w:cs="Arial"/>
          <w:sz w:val="24"/>
          <w:szCs w:val="24"/>
        </w:rPr>
        <w:t xml:space="preserve"> </w:t>
      </w:r>
      <w:r w:rsidRPr="000852DD">
        <w:rPr>
          <w:rFonts w:ascii="Times New Roman" w:hAnsi="Times New Roman" w:cs="Times New Roman"/>
          <w:sz w:val="24"/>
          <w:szCs w:val="24"/>
        </w:rPr>
        <w:t xml:space="preserve">Zájmový útvar Žížalky je nabízen </w:t>
      </w:r>
      <w:r w:rsidR="00F27555">
        <w:rPr>
          <w:rFonts w:ascii="Times New Roman" w:hAnsi="Times New Roman" w:cs="Times New Roman"/>
          <w:sz w:val="24"/>
          <w:szCs w:val="24"/>
        </w:rPr>
        <w:t xml:space="preserve">zejména </w:t>
      </w:r>
      <w:r w:rsidRPr="000852DD">
        <w:rPr>
          <w:rFonts w:ascii="Times New Roman" w:hAnsi="Times New Roman" w:cs="Times New Roman"/>
          <w:sz w:val="24"/>
          <w:szCs w:val="24"/>
        </w:rPr>
        <w:t>žákům, kteří navštěvují školní družinu při ZŠ Litomyšl, Zámecká 496. Taneční kroužek pomáhá formovat kladný vztah žáků k hudbě, pohybu a tanci.</w:t>
      </w:r>
    </w:p>
    <w:p w:rsidR="00901CAC" w:rsidRPr="000852DD" w:rsidRDefault="00901CAC" w:rsidP="00901CA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CAC" w:rsidRDefault="00901CAC" w:rsidP="00901CAC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Časové vymezení</w:t>
      </w:r>
      <w:r w:rsidRPr="000852D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0852D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2D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2DD">
        <w:rPr>
          <w:rFonts w:ascii="Times New Roman" w:hAnsi="Times New Roman" w:cs="Times New Roman"/>
          <w:sz w:val="24"/>
          <w:szCs w:val="24"/>
        </w:rPr>
        <w:t>3. ročník,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52DD">
        <w:rPr>
          <w:rFonts w:ascii="Times New Roman" w:hAnsi="Times New Roman" w:cs="Times New Roman"/>
          <w:sz w:val="24"/>
          <w:szCs w:val="24"/>
        </w:rPr>
        <w:t>hodina týdně</w:t>
      </w:r>
    </w:p>
    <w:p w:rsidR="00901CAC" w:rsidRPr="000852DD" w:rsidRDefault="00901CAC" w:rsidP="00901CA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CAC" w:rsidRPr="000852DD" w:rsidRDefault="00901CAC" w:rsidP="00901CA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b/>
          <w:sz w:val="28"/>
          <w:szCs w:val="28"/>
        </w:rPr>
        <w:t>Organizační vymezení:</w:t>
      </w:r>
      <w:r w:rsidRPr="005C5B43">
        <w:rPr>
          <w:rFonts w:ascii="Arial" w:hAnsi="Arial" w:cs="Arial"/>
          <w:b/>
          <w:sz w:val="24"/>
          <w:szCs w:val="24"/>
        </w:rPr>
        <w:t xml:space="preserve"> </w:t>
      </w:r>
      <w:r w:rsidRPr="000852DD">
        <w:rPr>
          <w:rFonts w:ascii="Times New Roman" w:hAnsi="Times New Roman" w:cs="Times New Roman"/>
          <w:sz w:val="24"/>
          <w:szCs w:val="24"/>
        </w:rPr>
        <w:t xml:space="preserve">Zájmový útvar Žížalky je realizován v tělocvičně </w:t>
      </w:r>
      <w:r>
        <w:rPr>
          <w:rFonts w:ascii="Times New Roman" w:hAnsi="Times New Roman" w:cs="Times New Roman"/>
          <w:sz w:val="24"/>
          <w:szCs w:val="24"/>
        </w:rPr>
        <w:t xml:space="preserve">školy, případně venku, a to </w:t>
      </w:r>
      <w:r w:rsidRPr="000852DD">
        <w:rPr>
          <w:rFonts w:ascii="Times New Roman" w:hAnsi="Times New Roman" w:cs="Times New Roman"/>
          <w:sz w:val="24"/>
          <w:szCs w:val="24"/>
        </w:rPr>
        <w:t>v prostorách běžně využívaných školou.</w:t>
      </w:r>
    </w:p>
    <w:p w:rsidR="00901CAC" w:rsidRDefault="00901CAC" w:rsidP="00901CAC">
      <w:pPr>
        <w:jc w:val="both"/>
        <w:rPr>
          <w:rFonts w:ascii="Arial" w:hAnsi="Arial" w:cs="Arial"/>
          <w:sz w:val="24"/>
          <w:szCs w:val="24"/>
        </w:rPr>
      </w:pPr>
    </w:p>
    <w:p w:rsidR="00901CAC" w:rsidRPr="000852DD" w:rsidRDefault="00901CAC" w:rsidP="00901CA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b/>
          <w:sz w:val="28"/>
          <w:szCs w:val="28"/>
        </w:rPr>
        <w:t>Náplň zájmového útvaru: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>správné držení těla</w:t>
      </w:r>
    </w:p>
    <w:p w:rsidR="00901CAC" w:rsidRPr="000852DD" w:rsidRDefault="00901CAC" w:rsidP="00901CA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  <w:t>protahovací cvičení na hudbu</w:t>
      </w:r>
    </w:p>
    <w:p w:rsidR="00901CAC" w:rsidRPr="000852DD" w:rsidRDefault="00901CAC" w:rsidP="00901CAC">
      <w:pPr>
        <w:pStyle w:val="Bezmezer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sz w:val="24"/>
          <w:szCs w:val="24"/>
        </w:rPr>
        <w:t>rozvoj rytmického a hudebního cítění</w:t>
      </w:r>
    </w:p>
    <w:p w:rsidR="00901CAC" w:rsidRPr="000852DD" w:rsidRDefault="00901CAC" w:rsidP="00901CA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  <w:t>rozvoj pohybových schopností</w:t>
      </w:r>
      <w:r w:rsidRPr="000852DD">
        <w:rPr>
          <w:rFonts w:ascii="Times New Roman" w:hAnsi="Times New Roman" w:cs="Times New Roman"/>
          <w:sz w:val="24"/>
          <w:szCs w:val="24"/>
        </w:rPr>
        <w:tab/>
      </w:r>
    </w:p>
    <w:p w:rsidR="00901CAC" w:rsidRPr="000852DD" w:rsidRDefault="0090346C" w:rsidP="00901CAC">
      <w:pPr>
        <w:pStyle w:val="Bezmezer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koordinace pohybů jednotlivých</w:t>
      </w:r>
      <w:r w:rsidR="00901CAC" w:rsidRPr="000852DD">
        <w:rPr>
          <w:rFonts w:ascii="Times New Roman" w:hAnsi="Times New Roman" w:cs="Times New Roman"/>
          <w:sz w:val="24"/>
          <w:szCs w:val="24"/>
        </w:rPr>
        <w:t xml:space="preserve"> částí těla a jejich sladění s hudbou</w:t>
      </w:r>
    </w:p>
    <w:p w:rsidR="00901CAC" w:rsidRPr="000852DD" w:rsidRDefault="00901CAC" w:rsidP="00901CA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  <w:t>propojení hudby s pohybem</w:t>
      </w:r>
    </w:p>
    <w:p w:rsidR="00901CAC" w:rsidRPr="000852DD" w:rsidRDefault="00901CAC" w:rsidP="00901CA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</w:r>
      <w:r w:rsidRPr="000852DD">
        <w:rPr>
          <w:rFonts w:ascii="Times New Roman" w:hAnsi="Times New Roman" w:cs="Times New Roman"/>
          <w:sz w:val="24"/>
          <w:szCs w:val="24"/>
        </w:rPr>
        <w:tab/>
        <w:t>nácvik jednoduchých sestav</w:t>
      </w:r>
    </w:p>
    <w:p w:rsidR="00901CAC" w:rsidRDefault="00901CAC" w:rsidP="00901CAC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01CAC" w:rsidRPr="00FE0BC6" w:rsidRDefault="00901CAC" w:rsidP="00901CAC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901CAC" w:rsidRPr="000852DD" w:rsidRDefault="00901CAC" w:rsidP="00901CAC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  <w:r w:rsidRPr="000852DD">
        <w:rPr>
          <w:rFonts w:ascii="Times New Roman" w:hAnsi="Times New Roman" w:cs="Times New Roman"/>
          <w:b/>
          <w:sz w:val="28"/>
          <w:szCs w:val="28"/>
        </w:rPr>
        <w:t xml:space="preserve">Očekávané výstupy: </w:t>
      </w:r>
    </w:p>
    <w:p w:rsidR="00901CAC" w:rsidRDefault="00901CAC" w:rsidP="00901CAC">
      <w:pPr>
        <w:pStyle w:val="Bezmezer"/>
        <w:rPr>
          <w:rFonts w:ascii="Arial" w:hAnsi="Arial" w:cs="Arial"/>
        </w:rPr>
      </w:pPr>
    </w:p>
    <w:p w:rsidR="00901CAC" w:rsidRPr="000852DD" w:rsidRDefault="00901CAC" w:rsidP="00901CAC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sz w:val="24"/>
          <w:szCs w:val="24"/>
        </w:rPr>
        <w:t>Žák:</w:t>
      </w:r>
    </w:p>
    <w:p w:rsidR="00901CAC" w:rsidRDefault="00901CAC" w:rsidP="00901CA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52DD">
        <w:rPr>
          <w:rFonts w:ascii="Times New Roman" w:hAnsi="Times New Roman" w:cs="Times New Roman"/>
          <w:sz w:val="24"/>
          <w:szCs w:val="24"/>
        </w:rPr>
        <w:t xml:space="preserve">rozvíjí </w:t>
      </w:r>
      <w:r>
        <w:rPr>
          <w:rFonts w:ascii="Times New Roman" w:hAnsi="Times New Roman" w:cs="Times New Roman"/>
          <w:sz w:val="24"/>
          <w:szCs w:val="24"/>
        </w:rPr>
        <w:t xml:space="preserve">své </w:t>
      </w:r>
      <w:r w:rsidRPr="000852DD">
        <w:rPr>
          <w:rFonts w:ascii="Times New Roman" w:hAnsi="Times New Roman" w:cs="Times New Roman"/>
          <w:sz w:val="24"/>
          <w:szCs w:val="24"/>
        </w:rPr>
        <w:t>motorické schopnosti</w:t>
      </w:r>
      <w:r>
        <w:rPr>
          <w:rFonts w:ascii="Times New Roman" w:hAnsi="Times New Roman" w:cs="Times New Roman"/>
          <w:sz w:val="24"/>
          <w:szCs w:val="24"/>
        </w:rPr>
        <w:t>, rytmické a hudební cítění</w:t>
      </w:r>
    </w:p>
    <w:p w:rsidR="00901CAC" w:rsidRDefault="00901CAC" w:rsidP="00901CA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provádí jednoduché protahovací cviky, dbá instrukcí vychovatele</w:t>
      </w:r>
    </w:p>
    <w:p w:rsidR="00901CAC" w:rsidRDefault="00901CAC" w:rsidP="00901CA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dle pokynů vychovatele usiluje o koordinaci pohybů jednotlivých částí těla a jejich sladění s hudbou</w:t>
      </w:r>
    </w:p>
    <w:p w:rsidR="00901CAC" w:rsidRPr="00120BE8" w:rsidRDefault="008D1E18" w:rsidP="00901CA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 učí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CAC" w:rsidRPr="000852DD">
        <w:rPr>
          <w:rFonts w:ascii="Times New Roman" w:hAnsi="Times New Roman" w:cs="Times New Roman"/>
          <w:sz w:val="24"/>
          <w:szCs w:val="24"/>
        </w:rPr>
        <w:t>kolektivní spolupráci</w:t>
      </w:r>
    </w:p>
    <w:p w:rsidR="00901CAC" w:rsidRPr="000852DD" w:rsidRDefault="00901CAC" w:rsidP="00901CA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nacvičuje jednoduché sestavy a vystupuje s nimi na případných akcích školní družiny</w:t>
      </w:r>
      <w:bookmarkStart w:id="0" w:name="_GoBack"/>
      <w:bookmarkEnd w:id="0"/>
    </w:p>
    <w:p w:rsidR="00901CAC" w:rsidRPr="005C5B43" w:rsidRDefault="00901CAC" w:rsidP="00901CAC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901CAC" w:rsidRDefault="00901CAC">
      <w:pPr>
        <w:rPr>
          <w:rFonts w:ascii="Times New Roman" w:hAnsi="Times New Roman" w:cs="Times New Roman"/>
          <w:b/>
          <w:sz w:val="28"/>
          <w:szCs w:val="28"/>
        </w:rPr>
      </w:pPr>
    </w:p>
    <w:sectPr w:rsidR="00901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CF48F0"/>
    <w:multiLevelType w:val="hybridMultilevel"/>
    <w:tmpl w:val="58F4EAAA"/>
    <w:lvl w:ilvl="0" w:tplc="A1469B1E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FEF"/>
    <w:rsid w:val="00407D17"/>
    <w:rsid w:val="008D1E18"/>
    <w:rsid w:val="00901CAC"/>
    <w:rsid w:val="0090346C"/>
    <w:rsid w:val="00970432"/>
    <w:rsid w:val="00AE64D8"/>
    <w:rsid w:val="00B81424"/>
    <w:rsid w:val="00B83ED5"/>
    <w:rsid w:val="00D24FEF"/>
    <w:rsid w:val="00F2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C683"/>
  <w15:chartTrackingRefBased/>
  <w15:docId w15:val="{BA0A71E1-117E-448A-B783-706D42F7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3ED5"/>
    <w:pPr>
      <w:ind w:left="720"/>
      <w:contextualSpacing/>
    </w:pPr>
  </w:style>
  <w:style w:type="paragraph" w:styleId="Bezmezer">
    <w:name w:val="No Spacing"/>
    <w:uiPriority w:val="1"/>
    <w:qFormat/>
    <w:rsid w:val="00901C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0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Litomyšl, Zámecká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Administrator</cp:lastModifiedBy>
  <cp:revision>5</cp:revision>
  <dcterms:created xsi:type="dcterms:W3CDTF">2018-09-13T18:12:00Z</dcterms:created>
  <dcterms:modified xsi:type="dcterms:W3CDTF">2021-07-10T04:17:00Z</dcterms:modified>
</cp:coreProperties>
</file>